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738" w14:textId="77777777" w:rsidR="00AA2AF6" w:rsidRPr="00165453" w:rsidRDefault="00AA2AF6" w:rsidP="00165453">
      <w:pPr>
        <w:spacing w:line="300" w:lineRule="auto"/>
        <w:jc w:val="both"/>
        <w:rPr>
          <w:rFonts w:ascii="Arial" w:hAnsi="Arial" w:cs="Arial"/>
          <w:sz w:val="21"/>
          <w:szCs w:val="21"/>
        </w:rPr>
      </w:pPr>
    </w:p>
    <w:p w14:paraId="492FBF26" w14:textId="02F900CF" w:rsidR="00EA48EA" w:rsidRPr="00165453" w:rsidRDefault="00B02FAE" w:rsidP="00165453">
      <w:p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Release Date: </w:t>
      </w:r>
      <w:r w:rsidR="009972DC" w:rsidRPr="00165453">
        <w:rPr>
          <w:rFonts w:ascii="Arial" w:hAnsi="Arial" w:cs="Arial"/>
          <w:sz w:val="21"/>
          <w:szCs w:val="21"/>
        </w:rPr>
        <w:t>11 October 2022</w:t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9972DC" w:rsidRPr="00165453">
        <w:rPr>
          <w:rFonts w:ascii="Arial" w:hAnsi="Arial" w:cs="Arial"/>
          <w:sz w:val="21"/>
          <w:szCs w:val="21"/>
        </w:rPr>
        <w:tab/>
      </w:r>
      <w:r w:rsidR="00E84B25" w:rsidRPr="00165453">
        <w:rPr>
          <w:rFonts w:ascii="Arial" w:hAnsi="Arial" w:cs="Arial"/>
          <w:sz w:val="21"/>
          <w:szCs w:val="21"/>
        </w:rPr>
        <w:tab/>
      </w:r>
    </w:p>
    <w:p w14:paraId="108ECBD8" w14:textId="619951C1" w:rsidR="00DF0969" w:rsidRPr="00165453" w:rsidRDefault="00DF0969" w:rsidP="00165453">
      <w:pPr>
        <w:spacing w:line="30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</w:p>
    <w:p w14:paraId="45F1D990" w14:textId="77777777" w:rsidR="00A4413F" w:rsidRDefault="00A4413F" w:rsidP="00165453">
      <w:pPr>
        <w:spacing w:line="30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4CB9AF1" w14:textId="4EAC6029" w:rsidR="00DF0969" w:rsidRPr="00165453" w:rsidRDefault="00DF0969" w:rsidP="00165453">
      <w:pPr>
        <w:spacing w:line="30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165453">
        <w:rPr>
          <w:rFonts w:ascii="Arial" w:hAnsi="Arial" w:cs="Arial"/>
          <w:b/>
          <w:bCs/>
          <w:sz w:val="21"/>
          <w:szCs w:val="21"/>
          <w:u w:val="single"/>
        </w:rPr>
        <w:t xml:space="preserve">TCSJOHNHUXLEY </w:t>
      </w:r>
      <w:r w:rsidR="009972DC" w:rsidRPr="00165453">
        <w:rPr>
          <w:rFonts w:ascii="Arial" w:hAnsi="Arial" w:cs="Arial"/>
          <w:b/>
          <w:bCs/>
          <w:sz w:val="21"/>
          <w:szCs w:val="21"/>
          <w:u w:val="single"/>
        </w:rPr>
        <w:t>debuts</w:t>
      </w:r>
      <w:r w:rsidRPr="00165453">
        <w:rPr>
          <w:rFonts w:ascii="Arial" w:hAnsi="Arial" w:cs="Arial"/>
          <w:b/>
          <w:bCs/>
          <w:sz w:val="21"/>
          <w:szCs w:val="21"/>
          <w:u w:val="single"/>
        </w:rPr>
        <w:t xml:space="preserve"> Roulette </w:t>
      </w:r>
      <w:proofErr w:type="spellStart"/>
      <w:r w:rsidRPr="00165453">
        <w:rPr>
          <w:rFonts w:ascii="Arial" w:hAnsi="Arial" w:cs="Arial"/>
          <w:b/>
          <w:bCs/>
          <w:sz w:val="21"/>
          <w:szCs w:val="21"/>
          <w:u w:val="single"/>
        </w:rPr>
        <w:t>Xtra</w:t>
      </w:r>
      <w:proofErr w:type="spellEnd"/>
      <w:r w:rsidRPr="001654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9972DC" w:rsidRPr="00165453">
        <w:rPr>
          <w:rFonts w:ascii="Arial" w:hAnsi="Arial" w:cs="Arial"/>
          <w:b/>
          <w:bCs/>
          <w:sz w:val="21"/>
          <w:szCs w:val="21"/>
          <w:u w:val="single"/>
        </w:rPr>
        <w:t xml:space="preserve">with Blaze LED Surface Technology at G2E </w:t>
      </w:r>
    </w:p>
    <w:p w14:paraId="314833DC" w14:textId="39FA46EE" w:rsidR="00EA48EA" w:rsidRPr="00165453" w:rsidRDefault="00EA48EA" w:rsidP="00165453">
      <w:pPr>
        <w:spacing w:line="30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203E319" w14:textId="30284BAC" w:rsidR="00DF0969" w:rsidRPr="00165453" w:rsidRDefault="00DF0969" w:rsidP="00165453">
      <w:pPr>
        <w:spacing w:line="30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A160588" w14:textId="16826898" w:rsidR="00165453" w:rsidRDefault="00B248E1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Earlier this year, leading global innovator of live gaming solutions </w:t>
      </w:r>
      <w:r w:rsidRPr="00165453">
        <w:rPr>
          <w:rFonts w:ascii="Arial" w:hAnsi="Arial" w:cs="Arial"/>
          <w:b/>
          <w:bCs/>
          <w:sz w:val="21"/>
          <w:szCs w:val="21"/>
        </w:rPr>
        <w:t>TCS</w:t>
      </w:r>
      <w:r w:rsidRPr="00165453">
        <w:rPr>
          <w:rFonts w:ascii="Arial" w:hAnsi="Arial" w:cs="Arial"/>
          <w:sz w:val="21"/>
          <w:szCs w:val="21"/>
        </w:rPr>
        <w:t xml:space="preserve">JOHNHUXLEY, </w:t>
      </w:r>
      <w:r w:rsidR="00FC11E9" w:rsidRPr="00165453">
        <w:rPr>
          <w:rFonts w:ascii="Arial" w:hAnsi="Arial" w:cs="Arial"/>
          <w:sz w:val="21"/>
          <w:szCs w:val="21"/>
        </w:rPr>
        <w:t>launched</w:t>
      </w:r>
      <w:r w:rsidRPr="00165453">
        <w:rPr>
          <w:rFonts w:ascii="Arial" w:hAnsi="Arial" w:cs="Arial"/>
          <w:sz w:val="21"/>
          <w:szCs w:val="21"/>
        </w:rPr>
        <w:t xml:space="preserve"> Roulette </w:t>
      </w:r>
      <w:proofErr w:type="spellStart"/>
      <w:r w:rsidRPr="00165453">
        <w:rPr>
          <w:rFonts w:ascii="Arial" w:hAnsi="Arial" w:cs="Arial"/>
          <w:sz w:val="21"/>
          <w:szCs w:val="21"/>
        </w:rPr>
        <w:t>Xtra</w:t>
      </w:r>
      <w:proofErr w:type="spellEnd"/>
      <w:r w:rsidR="00C759F8" w:rsidRPr="00165453">
        <w:rPr>
          <w:rFonts w:ascii="Arial" w:hAnsi="Arial" w:cs="Arial"/>
          <w:sz w:val="21"/>
          <w:szCs w:val="21"/>
        </w:rPr>
        <w:t>,</w:t>
      </w:r>
      <w:r w:rsidR="00283E35" w:rsidRPr="00165453">
        <w:rPr>
          <w:rFonts w:ascii="Arial" w:hAnsi="Arial" w:cs="Arial"/>
          <w:sz w:val="21"/>
          <w:szCs w:val="21"/>
        </w:rPr>
        <w:t xml:space="preserve"> </w:t>
      </w:r>
      <w:r w:rsidRPr="00165453">
        <w:rPr>
          <w:rFonts w:ascii="Arial" w:hAnsi="Arial" w:cs="Arial"/>
          <w:sz w:val="21"/>
          <w:szCs w:val="21"/>
        </w:rPr>
        <w:t>the</w:t>
      </w:r>
      <w:r w:rsidR="00FC11E9" w:rsidRPr="00165453">
        <w:rPr>
          <w:rFonts w:ascii="Arial" w:hAnsi="Arial" w:cs="Arial"/>
          <w:sz w:val="21"/>
          <w:szCs w:val="21"/>
        </w:rPr>
        <w:t xml:space="preserve"> exciting live table game which combines the traditional game of Roulette with a t</w:t>
      </w:r>
      <w:r w:rsidR="00165453" w:rsidRPr="00165453">
        <w:rPr>
          <w:rFonts w:ascii="Arial" w:hAnsi="Arial" w:cs="Arial"/>
          <w:sz w:val="21"/>
          <w:szCs w:val="21"/>
        </w:rPr>
        <w:t>h</w:t>
      </w:r>
      <w:r w:rsidR="00FC11E9" w:rsidRPr="00165453">
        <w:rPr>
          <w:rFonts w:ascii="Arial" w:hAnsi="Arial" w:cs="Arial"/>
          <w:sz w:val="21"/>
          <w:szCs w:val="21"/>
        </w:rPr>
        <w:t>rilling random multiplier bet.</w:t>
      </w:r>
      <w:r w:rsidRPr="00165453">
        <w:rPr>
          <w:rFonts w:ascii="Arial" w:hAnsi="Arial" w:cs="Arial"/>
          <w:sz w:val="21"/>
          <w:szCs w:val="21"/>
        </w:rPr>
        <w:t xml:space="preserve"> </w:t>
      </w:r>
    </w:p>
    <w:p w14:paraId="23F33FED" w14:textId="77777777" w:rsidR="00165453" w:rsidRPr="00165453" w:rsidRDefault="00165453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</w:p>
    <w:p w14:paraId="5AB32260" w14:textId="2B504C9F" w:rsidR="00165453" w:rsidRDefault="00333939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165453">
        <w:rPr>
          <w:rFonts w:ascii="Arial" w:hAnsi="Arial" w:cs="Arial"/>
          <w:sz w:val="21"/>
          <w:szCs w:val="21"/>
        </w:rPr>
        <w:t>New for G2E</w:t>
      </w:r>
      <w:r w:rsidR="00FA3D5A" w:rsidRPr="00165453">
        <w:rPr>
          <w:rFonts w:ascii="Arial" w:hAnsi="Arial" w:cs="Arial"/>
          <w:sz w:val="21"/>
          <w:szCs w:val="21"/>
        </w:rPr>
        <w:t>,</w:t>
      </w:r>
      <w:r w:rsidR="0027703C" w:rsidRPr="00165453">
        <w:rPr>
          <w:rFonts w:ascii="Arial" w:hAnsi="Arial" w:cs="Arial"/>
          <w:sz w:val="21"/>
          <w:szCs w:val="21"/>
        </w:rPr>
        <w:t xml:space="preserve"> </w:t>
      </w:r>
      <w:r w:rsidR="00C759F8" w:rsidRPr="00165453">
        <w:rPr>
          <w:rFonts w:ascii="Arial" w:hAnsi="Arial" w:cs="Arial"/>
          <w:sz w:val="21"/>
          <w:szCs w:val="21"/>
        </w:rPr>
        <w:t xml:space="preserve">the game has been further developed </w:t>
      </w:r>
      <w:r w:rsidR="0027703C" w:rsidRPr="00165453">
        <w:rPr>
          <w:rFonts w:ascii="Arial" w:hAnsi="Arial" w:cs="Arial"/>
          <w:sz w:val="21"/>
          <w:szCs w:val="21"/>
        </w:rPr>
        <w:t xml:space="preserve">to </w:t>
      </w:r>
      <w:r w:rsidR="00C759F8" w:rsidRPr="00165453">
        <w:rPr>
          <w:rFonts w:ascii="Arial" w:hAnsi="Arial" w:cs="Arial"/>
          <w:sz w:val="21"/>
          <w:szCs w:val="21"/>
        </w:rPr>
        <w:t xml:space="preserve">now </w:t>
      </w:r>
      <w:r w:rsidR="0027703C" w:rsidRPr="00165453">
        <w:rPr>
          <w:rFonts w:ascii="Arial" w:hAnsi="Arial" w:cs="Arial"/>
          <w:sz w:val="21"/>
          <w:szCs w:val="21"/>
        </w:rPr>
        <w:t>incorporate</w:t>
      </w:r>
      <w:r w:rsidR="00C759F8" w:rsidRPr="00165453">
        <w:rPr>
          <w:rFonts w:ascii="Arial" w:hAnsi="Arial" w:cs="Arial"/>
          <w:sz w:val="21"/>
          <w:szCs w:val="21"/>
        </w:rPr>
        <w:t xml:space="preserve"> Blaze</w:t>
      </w:r>
      <w:r w:rsidR="0076727F">
        <w:rPr>
          <w:rFonts w:ascii="Arial" w:hAnsi="Arial" w:cs="Arial"/>
          <w:sz w:val="21"/>
          <w:szCs w:val="21"/>
        </w:rPr>
        <w:t xml:space="preserve"> </w:t>
      </w:r>
      <w:r w:rsidR="00C00763" w:rsidRPr="00165453">
        <w:rPr>
          <w:rFonts w:ascii="Arial" w:hAnsi="Arial" w:cs="Arial"/>
          <w:sz w:val="21"/>
          <w:szCs w:val="21"/>
        </w:rPr>
        <w:t xml:space="preserve">patented </w:t>
      </w:r>
      <w:r w:rsidR="003B1D9F" w:rsidRPr="00165453">
        <w:rPr>
          <w:rFonts w:ascii="Arial" w:hAnsi="Arial" w:cs="Arial"/>
          <w:sz w:val="21"/>
          <w:szCs w:val="21"/>
        </w:rPr>
        <w:t>LED surface technology</w:t>
      </w:r>
      <w:r w:rsidR="00FA3D5A" w:rsidRPr="00165453">
        <w:rPr>
          <w:rFonts w:ascii="Arial" w:hAnsi="Arial" w:cs="Arial"/>
          <w:sz w:val="21"/>
          <w:szCs w:val="21"/>
        </w:rPr>
        <w:t xml:space="preserve">, </w:t>
      </w:r>
      <w:r w:rsidR="00C00763" w:rsidRPr="00165453">
        <w:rPr>
          <w:rFonts w:ascii="Arial" w:hAnsi="Arial" w:cs="Arial"/>
          <w:sz w:val="21"/>
          <w:szCs w:val="21"/>
        </w:rPr>
        <w:t xml:space="preserve">that </w:t>
      </w:r>
      <w:r w:rsidR="00C00763" w:rsidRPr="00165453">
        <w:rPr>
          <w:rFonts w:ascii="Arial" w:hAnsi="Arial" w:cs="Arial"/>
          <w:sz w:val="21"/>
          <w:szCs w:val="21"/>
          <w:lang w:val="en-GB"/>
        </w:rPr>
        <w:t xml:space="preserve">displays unique ‘attract sequences’ and custom-themed animations, while also highlighting the Roulette </w:t>
      </w:r>
      <w:proofErr w:type="spellStart"/>
      <w:r w:rsidR="00C00763" w:rsidRPr="00165453">
        <w:rPr>
          <w:rFonts w:ascii="Arial" w:hAnsi="Arial" w:cs="Arial"/>
          <w:sz w:val="21"/>
          <w:szCs w:val="21"/>
          <w:lang w:val="en-GB"/>
        </w:rPr>
        <w:t>Xtra</w:t>
      </w:r>
      <w:proofErr w:type="spellEnd"/>
      <w:r w:rsidR="00C00763" w:rsidRPr="00165453">
        <w:rPr>
          <w:rFonts w:ascii="Arial" w:hAnsi="Arial" w:cs="Arial"/>
          <w:sz w:val="21"/>
          <w:szCs w:val="21"/>
          <w:lang w:val="en-GB"/>
        </w:rPr>
        <w:t xml:space="preserve"> multiplier bets and winning numbers.</w:t>
      </w:r>
    </w:p>
    <w:p w14:paraId="74B206AD" w14:textId="77777777" w:rsidR="00165453" w:rsidRPr="00165453" w:rsidRDefault="00165453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</w:p>
    <w:p w14:paraId="3A2E9F93" w14:textId="05493B03" w:rsidR="00165453" w:rsidRDefault="00A42E5A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Tristan </w:t>
      </w:r>
      <w:proofErr w:type="spellStart"/>
      <w:r w:rsidRPr="00165453">
        <w:rPr>
          <w:rFonts w:ascii="Arial" w:hAnsi="Arial" w:cs="Arial"/>
          <w:sz w:val="21"/>
          <w:szCs w:val="21"/>
        </w:rPr>
        <w:t>Sjöberg</w:t>
      </w:r>
      <w:proofErr w:type="spellEnd"/>
      <w:r w:rsidRPr="00165453">
        <w:rPr>
          <w:rFonts w:ascii="Arial" w:hAnsi="Arial" w:cs="Arial"/>
          <w:sz w:val="21"/>
          <w:szCs w:val="21"/>
        </w:rPr>
        <w:t xml:space="preserve">, Executive Chairman </w:t>
      </w:r>
      <w:r w:rsidRPr="0076727F">
        <w:rPr>
          <w:rFonts w:ascii="Arial" w:hAnsi="Arial" w:cs="Arial"/>
          <w:b/>
          <w:bCs/>
          <w:sz w:val="21"/>
          <w:szCs w:val="21"/>
        </w:rPr>
        <w:t>TCS</w:t>
      </w:r>
      <w:r w:rsidRPr="00165453">
        <w:rPr>
          <w:rFonts w:ascii="Arial" w:hAnsi="Arial" w:cs="Arial"/>
          <w:sz w:val="21"/>
          <w:szCs w:val="21"/>
        </w:rPr>
        <w:t>JOHNHUXLEY comments</w:t>
      </w:r>
      <w:proofErr w:type="gramStart"/>
      <w:r w:rsidRPr="00165453">
        <w:rPr>
          <w:rFonts w:ascii="Arial" w:hAnsi="Arial" w:cs="Arial"/>
          <w:sz w:val="21"/>
          <w:szCs w:val="21"/>
        </w:rPr>
        <w:t>,</w:t>
      </w:r>
      <w:r w:rsidR="00D1203A" w:rsidRPr="00165453">
        <w:rPr>
          <w:rFonts w:ascii="Arial" w:hAnsi="Arial" w:cs="Arial"/>
          <w:sz w:val="21"/>
          <w:szCs w:val="21"/>
        </w:rPr>
        <w:t xml:space="preserve"> </w:t>
      </w:r>
      <w:r w:rsidRPr="00165453">
        <w:rPr>
          <w:rFonts w:ascii="Arial" w:hAnsi="Arial" w:cs="Arial"/>
          <w:i/>
          <w:iCs/>
          <w:sz w:val="21"/>
          <w:szCs w:val="21"/>
        </w:rPr>
        <w:t>”Roulette</w:t>
      </w:r>
      <w:proofErr w:type="gramEnd"/>
      <w:r w:rsidRPr="001654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65453">
        <w:rPr>
          <w:rFonts w:ascii="Arial" w:hAnsi="Arial" w:cs="Arial"/>
          <w:i/>
          <w:iCs/>
          <w:sz w:val="21"/>
          <w:szCs w:val="21"/>
        </w:rPr>
        <w:t>Xtra</w:t>
      </w:r>
      <w:proofErr w:type="spellEnd"/>
      <w:r w:rsidRPr="00165453">
        <w:rPr>
          <w:rFonts w:ascii="Arial" w:hAnsi="Arial" w:cs="Arial"/>
          <w:i/>
          <w:iCs/>
          <w:sz w:val="21"/>
          <w:szCs w:val="21"/>
        </w:rPr>
        <w:t xml:space="preserve"> is a fun and easy to understand side bet that provides more thrills to the game of roulette. By adding Blaze</w:t>
      </w:r>
      <w:r w:rsidR="00C00763" w:rsidRPr="00165453">
        <w:rPr>
          <w:rFonts w:ascii="Arial" w:hAnsi="Arial" w:cs="Arial"/>
          <w:i/>
          <w:iCs/>
          <w:sz w:val="21"/>
          <w:szCs w:val="21"/>
        </w:rPr>
        <w:t xml:space="preserve"> Roulette</w:t>
      </w:r>
      <w:r w:rsidRPr="00165453">
        <w:rPr>
          <w:rFonts w:ascii="Arial" w:hAnsi="Arial" w:cs="Arial"/>
          <w:i/>
          <w:iCs/>
          <w:sz w:val="21"/>
          <w:szCs w:val="21"/>
        </w:rPr>
        <w:t xml:space="preserve"> with it</w:t>
      </w:r>
      <w:r w:rsidR="00C00763" w:rsidRPr="00165453">
        <w:rPr>
          <w:rFonts w:ascii="Arial" w:hAnsi="Arial" w:cs="Arial"/>
          <w:i/>
          <w:iCs/>
          <w:sz w:val="21"/>
          <w:szCs w:val="21"/>
        </w:rPr>
        <w:t>s</w:t>
      </w:r>
      <w:r w:rsidRPr="00165453">
        <w:rPr>
          <w:rFonts w:ascii="Arial" w:hAnsi="Arial" w:cs="Arial"/>
          <w:i/>
          <w:iCs/>
          <w:sz w:val="21"/>
          <w:szCs w:val="21"/>
        </w:rPr>
        <w:t xml:space="preserve"> eye</w:t>
      </w:r>
      <w:r w:rsidR="0076727F">
        <w:rPr>
          <w:rFonts w:ascii="Arial" w:hAnsi="Arial" w:cs="Arial"/>
          <w:i/>
          <w:iCs/>
          <w:sz w:val="21"/>
          <w:szCs w:val="21"/>
        </w:rPr>
        <w:t>-</w:t>
      </w:r>
      <w:r w:rsidRPr="00165453">
        <w:rPr>
          <w:rFonts w:ascii="Arial" w:hAnsi="Arial" w:cs="Arial"/>
          <w:i/>
          <w:iCs/>
          <w:sz w:val="21"/>
          <w:szCs w:val="21"/>
        </w:rPr>
        <w:t>catching animations</w:t>
      </w:r>
      <w:r w:rsidR="00165453" w:rsidRPr="00165453">
        <w:rPr>
          <w:rFonts w:ascii="Arial" w:hAnsi="Arial" w:cs="Arial"/>
          <w:i/>
          <w:iCs/>
          <w:sz w:val="21"/>
          <w:szCs w:val="21"/>
        </w:rPr>
        <w:t xml:space="preserve"> featuring</w:t>
      </w:r>
      <w:r w:rsidR="0076727F">
        <w:rPr>
          <w:rFonts w:ascii="Arial" w:hAnsi="Arial" w:cs="Arial"/>
          <w:i/>
          <w:iCs/>
          <w:sz w:val="21"/>
          <w:szCs w:val="21"/>
        </w:rPr>
        <w:t xml:space="preserve"> exciting attract</w:t>
      </w:r>
      <w:r w:rsidR="002D0398">
        <w:rPr>
          <w:rFonts w:ascii="Arial" w:hAnsi="Arial" w:cs="Arial"/>
          <w:i/>
          <w:iCs/>
          <w:sz w:val="21"/>
          <w:szCs w:val="21"/>
        </w:rPr>
        <w:t xml:space="preserve"> and win</w:t>
      </w:r>
      <w:r w:rsidR="0076727F">
        <w:rPr>
          <w:rFonts w:ascii="Arial" w:hAnsi="Arial" w:cs="Arial"/>
          <w:i/>
          <w:iCs/>
          <w:sz w:val="21"/>
          <w:szCs w:val="21"/>
        </w:rPr>
        <w:t xml:space="preserve"> modes </w:t>
      </w:r>
      <w:r w:rsidR="002D0398">
        <w:rPr>
          <w:rFonts w:ascii="Arial" w:hAnsi="Arial" w:cs="Arial"/>
          <w:i/>
          <w:iCs/>
          <w:sz w:val="21"/>
          <w:szCs w:val="21"/>
        </w:rPr>
        <w:t>for the</w:t>
      </w:r>
      <w:r w:rsidR="00165453" w:rsidRPr="00165453">
        <w:rPr>
          <w:rFonts w:ascii="Arial" w:hAnsi="Arial" w:cs="Arial"/>
          <w:i/>
          <w:iCs/>
          <w:sz w:val="21"/>
          <w:szCs w:val="21"/>
        </w:rPr>
        <w:t xml:space="preserve"> Roulette </w:t>
      </w:r>
      <w:proofErr w:type="spellStart"/>
      <w:r w:rsidR="00165453" w:rsidRPr="00165453">
        <w:rPr>
          <w:rFonts w:ascii="Arial" w:hAnsi="Arial" w:cs="Arial"/>
          <w:i/>
          <w:iCs/>
          <w:sz w:val="21"/>
          <w:szCs w:val="21"/>
        </w:rPr>
        <w:t>Xtra</w:t>
      </w:r>
      <w:proofErr w:type="spellEnd"/>
      <w:r w:rsidR="00165453" w:rsidRPr="00165453">
        <w:rPr>
          <w:rFonts w:ascii="Arial" w:hAnsi="Arial" w:cs="Arial"/>
          <w:i/>
          <w:iCs/>
          <w:sz w:val="21"/>
          <w:szCs w:val="21"/>
        </w:rPr>
        <w:t xml:space="preserve"> multiplier bets, we </w:t>
      </w:r>
      <w:proofErr w:type="gramStart"/>
      <w:r w:rsidR="00165453" w:rsidRPr="00165453">
        <w:rPr>
          <w:rFonts w:ascii="Arial" w:hAnsi="Arial" w:cs="Arial"/>
          <w:i/>
          <w:iCs/>
          <w:sz w:val="21"/>
          <w:szCs w:val="21"/>
        </w:rPr>
        <w:t>are able to</w:t>
      </w:r>
      <w:proofErr w:type="gramEnd"/>
      <w:r w:rsidR="00165453" w:rsidRPr="00165453">
        <w:rPr>
          <w:rFonts w:ascii="Arial" w:hAnsi="Arial" w:cs="Arial"/>
          <w:i/>
          <w:iCs/>
          <w:sz w:val="21"/>
          <w:szCs w:val="21"/>
        </w:rPr>
        <w:t xml:space="preserve"> bring further </w:t>
      </w:r>
      <w:r w:rsidR="00C00763" w:rsidRPr="00165453">
        <w:rPr>
          <w:rFonts w:ascii="Arial" w:hAnsi="Arial" w:cs="Arial"/>
          <w:i/>
          <w:iCs/>
          <w:sz w:val="21"/>
          <w:szCs w:val="21"/>
        </w:rPr>
        <w:t xml:space="preserve">fun and </w:t>
      </w:r>
      <w:r w:rsidR="0076727F">
        <w:rPr>
          <w:rFonts w:ascii="Arial" w:hAnsi="Arial" w:cs="Arial"/>
          <w:i/>
          <w:iCs/>
          <w:sz w:val="21"/>
          <w:szCs w:val="21"/>
        </w:rPr>
        <w:t>thrills</w:t>
      </w:r>
      <w:r w:rsidR="00C00763" w:rsidRPr="00165453">
        <w:rPr>
          <w:rFonts w:ascii="Arial" w:hAnsi="Arial" w:cs="Arial"/>
          <w:i/>
          <w:iCs/>
          <w:sz w:val="21"/>
          <w:szCs w:val="21"/>
        </w:rPr>
        <w:t xml:space="preserve"> to this super-charged game.</w:t>
      </w:r>
      <w:r w:rsidR="00165453" w:rsidRPr="00165453">
        <w:rPr>
          <w:rFonts w:ascii="Arial" w:hAnsi="Arial" w:cs="Arial"/>
          <w:i/>
          <w:iCs/>
          <w:sz w:val="21"/>
          <w:szCs w:val="21"/>
        </w:rPr>
        <w:t>”</w:t>
      </w:r>
      <w:r w:rsidR="00C00763" w:rsidRPr="00165453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3C43F71" w14:textId="77777777" w:rsidR="00165453" w:rsidRPr="00165453" w:rsidRDefault="00165453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E304269" w14:textId="586B3DF5" w:rsidR="002D0398" w:rsidRDefault="00B248E1" w:rsidP="002D0398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Quick and easy to understand, Roulette </w:t>
      </w:r>
      <w:proofErr w:type="spellStart"/>
      <w:r w:rsidRPr="00165453">
        <w:rPr>
          <w:rFonts w:ascii="Arial" w:hAnsi="Arial" w:cs="Arial"/>
          <w:sz w:val="21"/>
          <w:szCs w:val="21"/>
        </w:rPr>
        <w:t>Xtra</w:t>
      </w:r>
      <w:proofErr w:type="spellEnd"/>
      <w:r w:rsidRPr="00165453">
        <w:rPr>
          <w:rFonts w:ascii="Arial" w:hAnsi="Arial" w:cs="Arial"/>
          <w:sz w:val="21"/>
          <w:szCs w:val="21"/>
        </w:rPr>
        <w:t xml:space="preserve"> follows the same rules as traditional Roulette but selects </w:t>
      </w:r>
      <w:r w:rsidR="0076727F">
        <w:rPr>
          <w:rFonts w:ascii="Arial" w:hAnsi="Arial" w:cs="Arial"/>
          <w:sz w:val="21"/>
          <w:szCs w:val="21"/>
        </w:rPr>
        <w:t>4</w:t>
      </w:r>
      <w:r w:rsidRPr="00165453">
        <w:rPr>
          <w:rFonts w:ascii="Arial" w:hAnsi="Arial" w:cs="Arial"/>
          <w:sz w:val="21"/>
          <w:szCs w:val="21"/>
        </w:rPr>
        <w:t xml:space="preserve"> random numbers with a maximum payout of 500 to 1 available. </w:t>
      </w:r>
      <w:r w:rsidR="00DF0969" w:rsidRPr="00165453">
        <w:rPr>
          <w:rFonts w:ascii="Arial" w:hAnsi="Arial" w:cs="Arial"/>
          <w:sz w:val="21"/>
          <w:szCs w:val="21"/>
        </w:rPr>
        <w:t>Players will place their bets as normal and once the ball is spun and “No More Bets” is called, the game randomly selects fo</w:t>
      </w:r>
      <w:r w:rsidR="0076727F">
        <w:rPr>
          <w:rFonts w:ascii="Arial" w:hAnsi="Arial" w:cs="Arial"/>
          <w:sz w:val="21"/>
          <w:szCs w:val="21"/>
        </w:rPr>
        <w:t>ur</w:t>
      </w:r>
      <w:r w:rsidR="00DF0969" w:rsidRPr="00165453">
        <w:rPr>
          <w:rFonts w:ascii="Arial" w:hAnsi="Arial" w:cs="Arial"/>
          <w:sz w:val="21"/>
          <w:szCs w:val="21"/>
        </w:rPr>
        <w:t xml:space="preserve"> Roulette </w:t>
      </w:r>
      <w:proofErr w:type="spellStart"/>
      <w:r w:rsidR="00DF0969" w:rsidRPr="00165453">
        <w:rPr>
          <w:rFonts w:ascii="Arial" w:hAnsi="Arial" w:cs="Arial"/>
          <w:sz w:val="21"/>
          <w:szCs w:val="21"/>
        </w:rPr>
        <w:t>Xtra</w:t>
      </w:r>
      <w:proofErr w:type="spellEnd"/>
      <w:r w:rsidR="00DF0969" w:rsidRPr="00165453">
        <w:rPr>
          <w:rFonts w:ascii="Arial" w:hAnsi="Arial" w:cs="Arial"/>
          <w:sz w:val="21"/>
          <w:szCs w:val="21"/>
        </w:rPr>
        <w:t xml:space="preserve"> numbers along with random multiplier amounts ranging between 50 to 1 and 500 to 1</w:t>
      </w:r>
      <w:r w:rsidR="00165453" w:rsidRPr="00165453">
        <w:rPr>
          <w:rFonts w:ascii="Arial" w:hAnsi="Arial" w:cs="Arial"/>
          <w:sz w:val="21"/>
          <w:szCs w:val="21"/>
        </w:rPr>
        <w:t xml:space="preserve"> which are lit up </w:t>
      </w:r>
      <w:proofErr w:type="spellStart"/>
      <w:proofErr w:type="gramStart"/>
      <w:r w:rsidR="00165453" w:rsidRPr="00165453">
        <w:rPr>
          <w:rFonts w:ascii="Arial" w:hAnsi="Arial" w:cs="Arial"/>
          <w:sz w:val="21"/>
          <w:szCs w:val="21"/>
        </w:rPr>
        <w:t>to</w:t>
      </w:r>
      <w:proofErr w:type="spellEnd"/>
      <w:proofErr w:type="gramEnd"/>
      <w:r w:rsidR="00165453" w:rsidRPr="00165453">
        <w:rPr>
          <w:rFonts w:ascii="Arial" w:hAnsi="Arial" w:cs="Arial"/>
          <w:sz w:val="21"/>
          <w:szCs w:val="21"/>
        </w:rPr>
        <w:t xml:space="preserve"> much fanfare on the Blaze table layout and winning number display.</w:t>
      </w:r>
      <w:r w:rsidR="00DF0969" w:rsidRPr="00165453">
        <w:rPr>
          <w:rFonts w:ascii="Arial" w:hAnsi="Arial" w:cs="Arial"/>
          <w:sz w:val="21"/>
          <w:szCs w:val="21"/>
        </w:rPr>
        <w:t xml:space="preserve"> The winning Roulette </w:t>
      </w:r>
      <w:proofErr w:type="spellStart"/>
      <w:r w:rsidR="00DF0969" w:rsidRPr="00165453">
        <w:rPr>
          <w:rFonts w:ascii="Arial" w:hAnsi="Arial" w:cs="Arial"/>
          <w:sz w:val="21"/>
          <w:szCs w:val="21"/>
        </w:rPr>
        <w:t>Xtra</w:t>
      </w:r>
      <w:proofErr w:type="spellEnd"/>
      <w:r w:rsidR="00DF0969" w:rsidRPr="00165453">
        <w:rPr>
          <w:rFonts w:ascii="Arial" w:hAnsi="Arial" w:cs="Arial"/>
          <w:sz w:val="21"/>
          <w:szCs w:val="21"/>
        </w:rPr>
        <w:t xml:space="preserve"> number and combinations are determined by the result of where the ball lands on the Roulette wheel.</w:t>
      </w:r>
      <w:r w:rsidR="002D0398">
        <w:rPr>
          <w:rFonts w:ascii="Arial" w:hAnsi="Arial" w:cs="Arial"/>
          <w:sz w:val="21"/>
          <w:szCs w:val="21"/>
        </w:rPr>
        <w:t xml:space="preserve"> </w:t>
      </w:r>
      <w:r w:rsidR="002D0398" w:rsidRPr="00165453">
        <w:rPr>
          <w:rFonts w:ascii="Arial" w:hAnsi="Arial" w:cs="Arial"/>
          <w:sz w:val="21"/>
          <w:szCs w:val="21"/>
        </w:rPr>
        <w:t xml:space="preserve">Roulette </w:t>
      </w:r>
      <w:proofErr w:type="spellStart"/>
      <w:r w:rsidR="002D0398" w:rsidRPr="00165453">
        <w:rPr>
          <w:rFonts w:ascii="Arial" w:hAnsi="Arial" w:cs="Arial"/>
          <w:sz w:val="21"/>
          <w:szCs w:val="21"/>
        </w:rPr>
        <w:t>Xtra</w:t>
      </w:r>
      <w:proofErr w:type="spellEnd"/>
      <w:r w:rsidR="002D0398" w:rsidRPr="00165453">
        <w:rPr>
          <w:rFonts w:ascii="Arial" w:hAnsi="Arial" w:cs="Arial"/>
          <w:sz w:val="21"/>
          <w:szCs w:val="21"/>
        </w:rPr>
        <w:t xml:space="preserve"> does not interfere with the traditional game </w:t>
      </w:r>
      <w:r w:rsidR="00AE274F">
        <w:rPr>
          <w:rFonts w:ascii="Arial" w:hAnsi="Arial" w:cs="Arial"/>
          <w:sz w:val="21"/>
          <w:szCs w:val="21"/>
        </w:rPr>
        <w:t xml:space="preserve">or slow it down, </w:t>
      </w:r>
      <w:r w:rsidR="002D0398" w:rsidRPr="00165453">
        <w:rPr>
          <w:rFonts w:ascii="Arial" w:hAnsi="Arial" w:cs="Arial"/>
          <w:sz w:val="21"/>
          <w:szCs w:val="21"/>
        </w:rPr>
        <w:t xml:space="preserve">and </w:t>
      </w:r>
      <w:r w:rsidR="002D0398">
        <w:rPr>
          <w:rFonts w:ascii="Arial" w:hAnsi="Arial" w:cs="Arial"/>
          <w:sz w:val="21"/>
          <w:szCs w:val="21"/>
        </w:rPr>
        <w:t>t</w:t>
      </w:r>
      <w:r w:rsidR="002D0398" w:rsidRPr="00165453">
        <w:rPr>
          <w:rFonts w:ascii="Arial" w:hAnsi="Arial" w:cs="Arial"/>
          <w:sz w:val="21"/>
          <w:szCs w:val="21"/>
        </w:rPr>
        <w:t xml:space="preserve">he game allows operators to vary payouts with options for Single, Double and Triple Zero wheels. </w:t>
      </w:r>
    </w:p>
    <w:p w14:paraId="70D889ED" w14:textId="77777777" w:rsidR="002D0398" w:rsidRPr="00165453" w:rsidRDefault="002D0398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</w:p>
    <w:p w14:paraId="65E009AC" w14:textId="2BADF034" w:rsidR="00DF0969" w:rsidRPr="00165453" w:rsidRDefault="00DF0969" w:rsidP="00165453">
      <w:pPr>
        <w:pStyle w:val="NoParagraphStyle"/>
        <w:suppressAutoHyphens/>
        <w:spacing w:after="113" w:line="300" w:lineRule="auto"/>
        <w:jc w:val="both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Roulette </w:t>
      </w:r>
      <w:proofErr w:type="spellStart"/>
      <w:r w:rsidRPr="00165453">
        <w:rPr>
          <w:rFonts w:ascii="Arial" w:hAnsi="Arial" w:cs="Arial"/>
          <w:sz w:val="21"/>
          <w:szCs w:val="21"/>
        </w:rPr>
        <w:t>Xtra</w:t>
      </w:r>
      <w:proofErr w:type="spellEnd"/>
      <w:r w:rsidRPr="00165453">
        <w:rPr>
          <w:rFonts w:ascii="Arial" w:hAnsi="Arial" w:cs="Arial"/>
          <w:sz w:val="21"/>
          <w:szCs w:val="21"/>
        </w:rPr>
        <w:t xml:space="preserve"> </w:t>
      </w:r>
      <w:r w:rsidR="0076727F">
        <w:rPr>
          <w:rFonts w:ascii="Arial" w:hAnsi="Arial" w:cs="Arial"/>
          <w:sz w:val="21"/>
          <w:szCs w:val="21"/>
        </w:rPr>
        <w:t xml:space="preserve">with Blaze </w:t>
      </w:r>
      <w:r w:rsidRPr="00165453">
        <w:rPr>
          <w:rFonts w:ascii="Arial" w:hAnsi="Arial" w:cs="Arial"/>
          <w:sz w:val="21"/>
          <w:szCs w:val="21"/>
        </w:rPr>
        <w:t xml:space="preserve">is an exciting and thrilling addition to Roulette that will drive players to tables by providing the chance to win big payouts without having to wager additional bets. </w:t>
      </w:r>
      <w:proofErr w:type="spellStart"/>
      <w:r w:rsidR="002D0398" w:rsidRPr="002D0398">
        <w:rPr>
          <w:rFonts w:ascii="Arial" w:hAnsi="Arial" w:cs="Arial"/>
          <w:sz w:val="21"/>
          <w:szCs w:val="21"/>
        </w:rPr>
        <w:t>X</w:t>
      </w:r>
      <w:r w:rsidR="002D0398">
        <w:rPr>
          <w:rFonts w:ascii="Arial" w:hAnsi="Arial" w:cs="Arial"/>
          <w:sz w:val="21"/>
          <w:szCs w:val="21"/>
        </w:rPr>
        <w:t>tra</w:t>
      </w:r>
      <w:proofErr w:type="spellEnd"/>
      <w:r w:rsidR="002D0398" w:rsidRPr="002D0398">
        <w:rPr>
          <w:rFonts w:ascii="Arial" w:hAnsi="Arial" w:cs="Arial"/>
          <w:sz w:val="21"/>
          <w:szCs w:val="21"/>
        </w:rPr>
        <w:t xml:space="preserve"> </w:t>
      </w:r>
      <w:r w:rsidR="002D0398">
        <w:rPr>
          <w:rFonts w:ascii="Arial" w:hAnsi="Arial" w:cs="Arial"/>
          <w:sz w:val="21"/>
          <w:szCs w:val="21"/>
        </w:rPr>
        <w:t>fun</w:t>
      </w:r>
      <w:r w:rsidR="002D0398" w:rsidRPr="002D039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D0398">
        <w:rPr>
          <w:rFonts w:ascii="Arial" w:hAnsi="Arial" w:cs="Arial"/>
          <w:sz w:val="21"/>
          <w:szCs w:val="21"/>
        </w:rPr>
        <w:t>xtra</w:t>
      </w:r>
      <w:proofErr w:type="spellEnd"/>
      <w:r w:rsidR="002D0398" w:rsidRPr="002D0398">
        <w:rPr>
          <w:rFonts w:ascii="Arial" w:hAnsi="Arial" w:cs="Arial"/>
          <w:sz w:val="21"/>
          <w:szCs w:val="21"/>
        </w:rPr>
        <w:t xml:space="preserve"> </w:t>
      </w:r>
      <w:r w:rsidR="002D0398">
        <w:rPr>
          <w:rFonts w:ascii="Arial" w:hAnsi="Arial" w:cs="Arial"/>
          <w:sz w:val="21"/>
          <w:szCs w:val="21"/>
        </w:rPr>
        <w:t>excitement</w:t>
      </w:r>
      <w:r w:rsidR="002D0398" w:rsidRPr="002D039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D0398">
        <w:rPr>
          <w:rFonts w:ascii="Arial" w:hAnsi="Arial" w:cs="Arial"/>
          <w:sz w:val="21"/>
          <w:szCs w:val="21"/>
        </w:rPr>
        <w:t>xtra</w:t>
      </w:r>
      <w:proofErr w:type="spellEnd"/>
      <w:r w:rsidR="002D0398" w:rsidRPr="002D0398">
        <w:rPr>
          <w:rFonts w:ascii="Arial" w:hAnsi="Arial" w:cs="Arial"/>
          <w:sz w:val="21"/>
          <w:szCs w:val="21"/>
        </w:rPr>
        <w:t xml:space="preserve"> </w:t>
      </w:r>
      <w:r w:rsidR="002D0398">
        <w:rPr>
          <w:rFonts w:ascii="Arial" w:hAnsi="Arial" w:cs="Arial"/>
          <w:sz w:val="21"/>
          <w:szCs w:val="21"/>
        </w:rPr>
        <w:t>pay outs!</w:t>
      </w:r>
    </w:p>
    <w:p w14:paraId="1B6CF36B" w14:textId="77777777" w:rsidR="00AA2AF6" w:rsidRPr="00165453" w:rsidRDefault="00AA2AF6" w:rsidP="00165453">
      <w:pPr>
        <w:spacing w:line="30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</w:p>
    <w:p w14:paraId="47387142" w14:textId="77777777" w:rsidR="002D2DA3" w:rsidRPr="00165453" w:rsidRDefault="002D2DA3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 xml:space="preserve">- End – </w:t>
      </w:r>
    </w:p>
    <w:p w14:paraId="5B5DCABE" w14:textId="77777777" w:rsidR="002D2DA3" w:rsidRPr="00165453" w:rsidRDefault="002D2DA3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30CADEC8" w14:textId="77777777" w:rsidR="00EA48EA" w:rsidRPr="00165453" w:rsidRDefault="00EA48EA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1467608E" w14:textId="77777777" w:rsidR="00EA48EA" w:rsidRPr="00165453" w:rsidRDefault="00EA48EA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78240CF3" w14:textId="77777777" w:rsidR="00EA48EA" w:rsidRPr="00165453" w:rsidRDefault="00EA48EA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334958DA" w14:textId="77777777" w:rsidR="00EA48EA" w:rsidRPr="00165453" w:rsidRDefault="00EA48EA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3837BCBB" w14:textId="1A11ADE8" w:rsidR="002D2DA3" w:rsidRPr="00165453" w:rsidRDefault="002D2DA3" w:rsidP="00165453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>For further information and image request, contact:</w:t>
      </w:r>
    </w:p>
    <w:p w14:paraId="4D502661" w14:textId="77777777" w:rsidR="00CB4732" w:rsidRPr="00165453" w:rsidRDefault="002D2DA3" w:rsidP="00165453">
      <w:pPr>
        <w:spacing w:before="1" w:after="1" w:line="300" w:lineRule="auto"/>
        <w:jc w:val="both"/>
        <w:rPr>
          <w:rFonts w:ascii="Arial" w:hAnsi="Arial" w:cs="Arial"/>
          <w:sz w:val="21"/>
          <w:szCs w:val="21"/>
        </w:rPr>
      </w:pPr>
      <w:r w:rsidRPr="00165453">
        <w:rPr>
          <w:rFonts w:ascii="Arial" w:hAnsi="Arial" w:cs="Arial"/>
          <w:sz w:val="21"/>
          <w:szCs w:val="21"/>
        </w:rPr>
        <w:t>Tracy Cohen,</w:t>
      </w:r>
      <w:r w:rsidR="00E84B25" w:rsidRPr="00165453">
        <w:rPr>
          <w:rFonts w:ascii="Arial" w:hAnsi="Arial" w:cs="Arial"/>
          <w:sz w:val="21"/>
          <w:szCs w:val="21"/>
        </w:rPr>
        <w:t xml:space="preserve"> Director of</w:t>
      </w:r>
      <w:r w:rsidRPr="00165453">
        <w:rPr>
          <w:rFonts w:ascii="Arial" w:hAnsi="Arial" w:cs="Arial"/>
          <w:sz w:val="21"/>
          <w:szCs w:val="21"/>
        </w:rPr>
        <w:t xml:space="preserve"> Marketing - </w:t>
      </w:r>
      <w:hyperlink r:id="rId7" w:history="1">
        <w:r w:rsidRPr="00165453">
          <w:rPr>
            <w:rStyle w:val="Hyperlink"/>
            <w:rFonts w:ascii="Arial" w:hAnsi="Arial" w:cs="Arial"/>
            <w:sz w:val="21"/>
            <w:szCs w:val="21"/>
          </w:rPr>
          <w:t>tracy.cohen@tcsjohnhuxley.com</w:t>
        </w:r>
      </w:hyperlink>
      <w:r w:rsidRPr="00165453">
        <w:rPr>
          <w:rFonts w:ascii="Arial" w:hAnsi="Arial" w:cs="Arial"/>
          <w:sz w:val="21"/>
          <w:szCs w:val="21"/>
          <w:u w:val="single"/>
        </w:rPr>
        <w:t xml:space="preserve"> </w:t>
      </w:r>
    </w:p>
    <w:sectPr w:rsidR="00CB4732" w:rsidRPr="00165453" w:rsidSect="00CB4732">
      <w:headerReference w:type="first" r:id="rId8"/>
      <w:footerReference w:type="first" r:id="rId9"/>
      <w:pgSz w:w="11906" w:h="16838" w:code="9"/>
      <w:pgMar w:top="1628" w:right="1134" w:bottom="816" w:left="1134" w:header="1151" w:footer="10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F3DE" w14:textId="77777777" w:rsidR="00210EE6" w:rsidRDefault="00210EE6">
      <w:r>
        <w:separator/>
      </w:r>
    </w:p>
  </w:endnote>
  <w:endnote w:type="continuationSeparator" w:id="0">
    <w:p w14:paraId="6757C6E0" w14:textId="77777777" w:rsidR="00210EE6" w:rsidRDefault="0021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egular">
    <w:altName w:val="Times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805" w14:textId="625E4499" w:rsidR="00CB4732" w:rsidRDefault="00752DE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FE4CCC" wp14:editId="68BE2A01">
              <wp:simplePos x="0" y="0"/>
              <wp:positionH relativeFrom="column">
                <wp:posOffset>-609600</wp:posOffset>
              </wp:positionH>
              <wp:positionV relativeFrom="page">
                <wp:posOffset>10269855</wp:posOffset>
              </wp:positionV>
              <wp:extent cx="7315200" cy="3105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7E6C6" w14:textId="77777777" w:rsidR="00CB4732" w:rsidRPr="001E50AD" w:rsidRDefault="00CB4732" w:rsidP="00CB473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4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8pt;margin-top:808.65pt;width:8in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" filled="f" stroked="f">
              <v:textbox>
                <w:txbxContent>
                  <w:p w14:paraId="7927E6C6" w14:textId="77777777" w:rsidR="00CB4732" w:rsidRPr="001E50AD" w:rsidRDefault="00CB4732" w:rsidP="00CB473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78D4FA62" wp14:editId="1D967E5C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46340" cy="601345"/>
          <wp:effectExtent l="25400" t="0" r="0" b="0"/>
          <wp:wrapNone/>
          <wp:docPr id="7" name="Picture 7" descr="BOTTOM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TOM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7A48" w14:textId="77777777" w:rsidR="00210EE6" w:rsidRDefault="00210EE6">
      <w:r>
        <w:separator/>
      </w:r>
    </w:p>
  </w:footnote>
  <w:footnote w:type="continuationSeparator" w:id="0">
    <w:p w14:paraId="4260E93C" w14:textId="77777777" w:rsidR="00210EE6" w:rsidRDefault="0021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044" w14:textId="1CB09D1A" w:rsidR="00CB4732" w:rsidRDefault="00752D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050A7" wp14:editId="42C1B7AF">
              <wp:simplePos x="0" y="0"/>
              <wp:positionH relativeFrom="column">
                <wp:posOffset>-76200</wp:posOffset>
              </wp:positionH>
              <wp:positionV relativeFrom="paragraph">
                <wp:posOffset>-214630</wp:posOffset>
              </wp:positionV>
              <wp:extent cx="1706245" cy="310515"/>
              <wp:effectExtent l="0" t="1270" r="6350" b="571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5388" w14:textId="77777777" w:rsidR="00CB4732" w:rsidRPr="00D23612" w:rsidRDefault="00CB4732" w:rsidP="00CB4732">
                          <w:pPr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</w:pPr>
                          <w:r w:rsidRPr="00D23612"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  <w:t>MEDIA RELEASE</w:t>
                          </w:r>
                        </w:p>
                        <w:p w14:paraId="3CE36684" w14:textId="77777777" w:rsidR="00CB4732" w:rsidRDefault="00CB4732" w:rsidP="00CB473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050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-16.9pt;width:134.35pt;height:2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" filled="f" stroked="f">
              <v:textbox>
                <w:txbxContent>
                  <w:p w14:paraId="317A5388" w14:textId="77777777" w:rsidR="00CB4732" w:rsidRPr="00D23612" w:rsidRDefault="00CB4732" w:rsidP="00CB4732">
                    <w:pPr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</w:pPr>
                    <w:r w:rsidRPr="00D23612"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  <w:t>MEDIA RELEASE</w:t>
                    </w:r>
                  </w:p>
                  <w:p w14:paraId="3CE36684" w14:textId="77777777" w:rsidR="00CB4732" w:rsidRDefault="00CB4732" w:rsidP="00CB473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2D84F" wp14:editId="708632F5">
              <wp:simplePos x="0" y="0"/>
              <wp:positionH relativeFrom="column">
                <wp:posOffset>3629025</wp:posOffset>
              </wp:positionH>
              <wp:positionV relativeFrom="page">
                <wp:posOffset>930275</wp:posOffset>
              </wp:positionV>
              <wp:extent cx="2962275" cy="1555115"/>
              <wp:effectExtent l="0" t="317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55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C71C" w14:textId="77777777" w:rsidR="00CB4732" w:rsidRPr="0028421C" w:rsidRDefault="00CB4732" w:rsidP="00CB4732">
                          <w:pPr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554A3A8A" w14:textId="77777777" w:rsidR="00CB4732" w:rsidRPr="0028421C" w:rsidRDefault="00CB4732" w:rsidP="00CB473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2D84F" id="Text Box 5" o:spid="_x0000_s1027" type="#_x0000_t202" style="position:absolute;margin-left:285.75pt;margin-top:73.25pt;width:233.25pt;height:1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" filled="f" stroked="f">
              <v:textbox>
                <w:txbxContent>
                  <w:p w14:paraId="1993C71C" w14:textId="77777777" w:rsidR="00CB4732" w:rsidRPr="0028421C" w:rsidRDefault="00CB4732" w:rsidP="00CB4732">
                    <w:pPr>
                      <w:spacing w:line="264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  <w:p w14:paraId="554A3A8A" w14:textId="77777777" w:rsidR="00CB4732" w:rsidRPr="0028421C" w:rsidRDefault="00CB4732" w:rsidP="00CB4732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3106AB" wp14:editId="46D9C243">
          <wp:simplePos x="0" y="0"/>
          <wp:positionH relativeFrom="page">
            <wp:posOffset>4298950</wp:posOffset>
          </wp:positionH>
          <wp:positionV relativeFrom="page">
            <wp:posOffset>0</wp:posOffset>
          </wp:positionV>
          <wp:extent cx="3261360" cy="1090930"/>
          <wp:effectExtent l="25400" t="0" r="0" b="0"/>
          <wp:wrapNone/>
          <wp:docPr id="6" name="Picture 6" descr="TOP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0B4"/>
    <w:multiLevelType w:val="hybridMultilevel"/>
    <w:tmpl w:val="752A327E"/>
    <w:lvl w:ilvl="0" w:tplc="4F388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522"/>
    <w:multiLevelType w:val="hybridMultilevel"/>
    <w:tmpl w:val="94445CFC"/>
    <w:lvl w:ilvl="0" w:tplc="25F6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46A9"/>
    <w:multiLevelType w:val="hybridMultilevel"/>
    <w:tmpl w:val="F642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4374340">
    <w:abstractNumId w:val="1"/>
  </w:num>
  <w:num w:numId="2" w16cid:durableId="1760328520">
    <w:abstractNumId w:val="0"/>
  </w:num>
  <w:num w:numId="3" w16cid:durableId="177716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F"/>
    <w:rsid w:val="0001029D"/>
    <w:rsid w:val="0001655C"/>
    <w:rsid w:val="0004056F"/>
    <w:rsid w:val="000E3BE4"/>
    <w:rsid w:val="000F3FFE"/>
    <w:rsid w:val="00140829"/>
    <w:rsid w:val="00165453"/>
    <w:rsid w:val="00210EE6"/>
    <w:rsid w:val="0027703C"/>
    <w:rsid w:val="00283E35"/>
    <w:rsid w:val="0028438F"/>
    <w:rsid w:val="002D0398"/>
    <w:rsid w:val="002D2DA3"/>
    <w:rsid w:val="003016F9"/>
    <w:rsid w:val="003054FB"/>
    <w:rsid w:val="00333939"/>
    <w:rsid w:val="00391607"/>
    <w:rsid w:val="003A6822"/>
    <w:rsid w:val="003B1D9F"/>
    <w:rsid w:val="003D7929"/>
    <w:rsid w:val="003E218D"/>
    <w:rsid w:val="003E5D38"/>
    <w:rsid w:val="00424A8D"/>
    <w:rsid w:val="004962E8"/>
    <w:rsid w:val="004C66DB"/>
    <w:rsid w:val="004D1513"/>
    <w:rsid w:val="004F5FD9"/>
    <w:rsid w:val="00552CA3"/>
    <w:rsid w:val="0055343A"/>
    <w:rsid w:val="00554D1F"/>
    <w:rsid w:val="00582396"/>
    <w:rsid w:val="0061751C"/>
    <w:rsid w:val="00655E1A"/>
    <w:rsid w:val="00663AD6"/>
    <w:rsid w:val="0067586A"/>
    <w:rsid w:val="006B1FED"/>
    <w:rsid w:val="00735806"/>
    <w:rsid w:val="00752DE9"/>
    <w:rsid w:val="0076727F"/>
    <w:rsid w:val="00842F21"/>
    <w:rsid w:val="008613FD"/>
    <w:rsid w:val="00876C77"/>
    <w:rsid w:val="00896A4D"/>
    <w:rsid w:val="008B0BDB"/>
    <w:rsid w:val="0092125A"/>
    <w:rsid w:val="009225CC"/>
    <w:rsid w:val="00960F4D"/>
    <w:rsid w:val="009972DC"/>
    <w:rsid w:val="009B2844"/>
    <w:rsid w:val="009D1FD7"/>
    <w:rsid w:val="00A1634B"/>
    <w:rsid w:val="00A42E5A"/>
    <w:rsid w:val="00A4413F"/>
    <w:rsid w:val="00AA2AF6"/>
    <w:rsid w:val="00AA5C62"/>
    <w:rsid w:val="00AE19B4"/>
    <w:rsid w:val="00AE274F"/>
    <w:rsid w:val="00B02FAE"/>
    <w:rsid w:val="00B23417"/>
    <w:rsid w:val="00B248E1"/>
    <w:rsid w:val="00BA4139"/>
    <w:rsid w:val="00BB2BCC"/>
    <w:rsid w:val="00C00763"/>
    <w:rsid w:val="00C37009"/>
    <w:rsid w:val="00C46C1C"/>
    <w:rsid w:val="00C759F8"/>
    <w:rsid w:val="00C85468"/>
    <w:rsid w:val="00CB4732"/>
    <w:rsid w:val="00CB7A33"/>
    <w:rsid w:val="00CC7D15"/>
    <w:rsid w:val="00CD02BD"/>
    <w:rsid w:val="00CE2ACB"/>
    <w:rsid w:val="00D1203A"/>
    <w:rsid w:val="00DB5A6E"/>
    <w:rsid w:val="00DC0768"/>
    <w:rsid w:val="00DD7180"/>
    <w:rsid w:val="00DF0969"/>
    <w:rsid w:val="00E04A0A"/>
    <w:rsid w:val="00E1194A"/>
    <w:rsid w:val="00E31257"/>
    <w:rsid w:val="00E8373B"/>
    <w:rsid w:val="00E84B25"/>
    <w:rsid w:val="00EA48EA"/>
    <w:rsid w:val="00EF2493"/>
    <w:rsid w:val="00EF3271"/>
    <w:rsid w:val="00F11FA1"/>
    <w:rsid w:val="00F94D32"/>
    <w:rsid w:val="00FA3D5A"/>
    <w:rsid w:val="00FB10B4"/>
    <w:rsid w:val="00FC11E9"/>
    <w:rsid w:val="00FD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9B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BC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8C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958C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173948"/>
    <w:rPr>
      <w:color w:val="0000FF"/>
      <w:u w:val="single"/>
    </w:rPr>
  </w:style>
  <w:style w:type="paragraph" w:customStyle="1" w:styleId="BasicParagraph">
    <w:name w:val="[Basic Paragraph]"/>
    <w:basedOn w:val="Normal"/>
    <w:rsid w:val="00BA309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eature">
    <w:name w:val="Feature"/>
    <w:basedOn w:val="Normal"/>
    <w:rsid w:val="0028421C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1">
    <w:name w:val="Body Text1"/>
    <w:basedOn w:val="Normal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SubSubtitle">
    <w:name w:val="Sub Sub title"/>
    <w:basedOn w:val="BodyText1"/>
    <w:rsid w:val="0028421C"/>
    <w:rPr>
      <w:rFonts w:ascii="Arial Black" w:hAnsi="Arial Black" w:cs="Arial Black"/>
    </w:rPr>
  </w:style>
  <w:style w:type="paragraph" w:customStyle="1" w:styleId="BodyItalic">
    <w:name w:val="Body Italic"/>
    <w:basedOn w:val="NoParagraphStyle"/>
    <w:rsid w:val="0099691A"/>
    <w:rPr>
      <w:rFonts w:ascii="Arial" w:hAnsi="Arial" w:cs="Arial"/>
      <w:i/>
      <w:iCs/>
      <w:sz w:val="18"/>
      <w:szCs w:val="18"/>
    </w:rPr>
  </w:style>
  <w:style w:type="paragraph" w:customStyle="1" w:styleId="FeatureBullets">
    <w:name w:val="Feature Bullets"/>
    <w:basedOn w:val="NoParagraphStyle"/>
    <w:rsid w:val="00860AED"/>
    <w:pPr>
      <w:spacing w:line="260" w:lineRule="atLeast"/>
      <w:ind w:left="283" w:hanging="283"/>
    </w:pPr>
    <w:rPr>
      <w:rFonts w:ascii="Arial" w:hAnsi="Arial" w:cs="Arial"/>
      <w:b/>
      <w:bCs/>
      <w:sz w:val="16"/>
      <w:szCs w:val="16"/>
    </w:rPr>
  </w:style>
  <w:style w:type="paragraph" w:customStyle="1" w:styleId="SubTitle">
    <w:name w:val="Sub Title"/>
    <w:basedOn w:val="NoParagraphStyle"/>
    <w:rsid w:val="00860AED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rsid w:val="002D2DA3"/>
    <w:rPr>
      <w:b/>
    </w:rPr>
  </w:style>
  <w:style w:type="character" w:styleId="UnresolvedMention">
    <w:name w:val="Unresolved Mention"/>
    <w:basedOn w:val="DefaultParagraphFont"/>
    <w:rsid w:val="003A6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A6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cohen@tcsjohnhux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(12pt – ARIAL – BOLD – ALL CAPS)</vt:lpstr>
    </vt:vector>
  </TitlesOfParts>
  <Company>TCS JOHN HUXLEY EUROPE LIMITED</Company>
  <LinksUpToDate>false</LinksUpToDate>
  <CharactersWithSpaces>2187</CharactersWithSpaces>
  <SharedDoc>false</SharedDoc>
  <HLinks>
    <vt:vector size="12" baseType="variant">
      <vt:variant>
        <vt:i4>852061</vt:i4>
      </vt:variant>
      <vt:variant>
        <vt:i4>-1</vt:i4>
      </vt:variant>
      <vt:variant>
        <vt:i4>2054</vt:i4>
      </vt:variant>
      <vt:variant>
        <vt:i4>1</vt:i4>
      </vt:variant>
      <vt:variant>
        <vt:lpwstr>TOP - letterhead</vt:lpwstr>
      </vt:variant>
      <vt:variant>
        <vt:lpwstr/>
      </vt:variant>
      <vt:variant>
        <vt:i4>3080219</vt:i4>
      </vt:variant>
      <vt:variant>
        <vt:i4>-1</vt:i4>
      </vt:variant>
      <vt:variant>
        <vt:i4>2055</vt:i4>
      </vt:variant>
      <vt:variant>
        <vt:i4>1</vt:i4>
      </vt:variant>
      <vt:variant>
        <vt:lpwstr>BOTTOM -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(12pt – ARIAL – BOLD – ALL CAPS)</dc:title>
  <dc:subject/>
  <dc:creator>Luke Davis</dc:creator>
  <cp:keywords/>
  <dc:description/>
  <cp:lastModifiedBy>Tracy Cohen</cp:lastModifiedBy>
  <cp:revision>8</cp:revision>
  <cp:lastPrinted>2009-03-05T14:02:00Z</cp:lastPrinted>
  <dcterms:created xsi:type="dcterms:W3CDTF">2022-09-28T14:41:00Z</dcterms:created>
  <dcterms:modified xsi:type="dcterms:W3CDTF">2022-10-05T17:39:00Z</dcterms:modified>
</cp:coreProperties>
</file>